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9476.xml.htm"/>
      <w:bookmarkStart w:id="1" w:name="kswkform4_17909794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Clough Ian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BAYBERRY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18100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31,307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has elected to receive shares of The Brink's Company ("BCO" or the "Company") common stock as part of his quarterly compensation for service on the Company's Board and Committees.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3177"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3224</Characters>
  <CharactersWithSpaces>3752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